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4474" w14:textId="77777777" w:rsidR="00AA0539" w:rsidRDefault="00AA0539" w:rsidP="00AA0539">
      <w:pPr>
        <w:jc w:val="center"/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 xml:space="preserve">Day 2 </w:t>
      </w:r>
      <w:r w:rsidRPr="00AA0539">
        <w:rPr>
          <w:rFonts w:asciiTheme="majorHAnsi" w:eastAsia="Kaiti SC Regular" w:hAnsiTheme="majorHAnsi" w:cs="Songti SC Black" w:hint="eastAsia"/>
          <w:bCs/>
          <w:sz w:val="30"/>
          <w:szCs w:val="30"/>
          <w:lang w:eastAsia="zh-CN"/>
        </w:rPr>
        <w:t>Grammar</w:t>
      </w:r>
      <w: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 xml:space="preserve"> Homework</w:t>
      </w:r>
    </w:p>
    <w:p w14:paraId="23B7AECF" w14:textId="77777777" w:rsidR="009F6911" w:rsidRDefault="009F6911">
      <w:pP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</w:pPr>
    </w:p>
    <w:p w14:paraId="687CBB87" w14:textId="77777777" w:rsidR="00AA0539" w:rsidRDefault="00AA0539">
      <w:pP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</w:pPr>
      <w:r w:rsidRPr="00AA04D4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We learned two conjunctions in this theme.</w:t>
      </w:r>
      <w:r>
        <w:rPr>
          <w:rFonts w:ascii="Kaiti SC Regular" w:eastAsia="Kaiti SC Regular" w:hAnsi="Kaiti SC Regular" w:cs="Songti SC Black" w:hint="eastAsia"/>
          <w:b/>
          <w:bCs/>
          <w:sz w:val="30"/>
          <w:szCs w:val="30"/>
          <w:lang w:eastAsia="zh-CN"/>
        </w:rPr>
        <w:t xml:space="preserve"> </w:t>
      </w:r>
      <w:r w:rsidR="00A11324">
        <w:rPr>
          <w:rFonts w:ascii="Kaiti SC Regular" w:eastAsia="Kaiti SC Regular" w:hAnsi="Kaiti SC Regular" w:cs="Songti SC Black" w:hint="eastAsia"/>
          <w:b/>
          <w:bCs/>
          <w:sz w:val="30"/>
          <w:szCs w:val="30"/>
          <w:lang w:eastAsia="zh-CN"/>
        </w:rPr>
        <w:t>不仅</w:t>
      </w:r>
      <w:r w:rsidR="00A11324"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  <w:t xml:space="preserve">… </w:t>
      </w:r>
      <w:r w:rsidR="00A11324">
        <w:rPr>
          <w:rFonts w:ascii="Kaiti SC Regular" w:eastAsia="Kaiti SC Regular" w:hAnsi="Kaiti SC Regular" w:cs="Songti SC Black" w:hint="eastAsia"/>
          <w:b/>
          <w:bCs/>
          <w:sz w:val="30"/>
          <w:szCs w:val="30"/>
          <w:lang w:eastAsia="zh-CN"/>
        </w:rPr>
        <w:t>还</w:t>
      </w:r>
      <w:r w:rsidR="00A11324"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  <w:t>/</w:t>
      </w:r>
      <w:r w:rsidR="00A11324">
        <w:rPr>
          <w:rFonts w:ascii="Kaiti SC Regular" w:eastAsia="Kaiti SC Regular" w:hAnsi="Kaiti SC Regular" w:cs="Songti SC Black" w:hint="eastAsia"/>
          <w:b/>
          <w:bCs/>
          <w:sz w:val="30"/>
          <w:szCs w:val="30"/>
          <w:lang w:eastAsia="zh-CN"/>
        </w:rPr>
        <w:t>也</w:t>
      </w:r>
      <w:r w:rsidR="00A11324"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  <w:t>…</w:t>
      </w:r>
      <w:r w:rsidR="00A11324" w:rsidRPr="00A11324">
        <w:rPr>
          <w:rFonts w:asciiTheme="majorHAnsi" w:eastAsia="Kaiti SC Regular" w:hAnsiTheme="majorHAnsi" w:cs="Songti SC Black" w:hint="eastAsia"/>
          <w:bCs/>
          <w:sz w:val="30"/>
          <w:szCs w:val="30"/>
          <w:lang w:eastAsia="zh-CN"/>
        </w:rPr>
        <w:t xml:space="preserve"> i</w:t>
      </w:r>
      <w:r w:rsidR="00A11324">
        <w:rPr>
          <w:rFonts w:asciiTheme="majorHAnsi" w:eastAsia="Kaiti SC Regular" w:hAnsiTheme="majorHAnsi" w:cs="Songti SC Black" w:hint="eastAsia"/>
          <w:bCs/>
          <w:sz w:val="30"/>
          <w:szCs w:val="30"/>
          <w:lang w:eastAsia="zh-CN"/>
        </w:rPr>
        <w:t>s a conjunction of</w:t>
      </w:r>
      <w:r w:rsidR="00C22C94">
        <w:rPr>
          <w:rFonts w:asciiTheme="majorHAnsi" w:eastAsia="Kaiti SC Regular" w:hAnsiTheme="majorHAnsi" w:cs="Songti SC Black" w:hint="eastAsia"/>
          <w:bCs/>
          <w:sz w:val="30"/>
          <w:szCs w:val="30"/>
          <w:lang w:eastAsia="zh-CN"/>
        </w:rPr>
        <w:t xml:space="preserve"> pr</w:t>
      </w:r>
      <w:r w:rsidR="00FB3BC0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 xml:space="preserve">ogressive relationship. It means “not only…but also…” with more emphasis on the latter. The conjunction </w:t>
      </w: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却</w:t>
      </w:r>
      <w:r w:rsidR="00FB3BC0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signifies contrast relation especially when the actual situation is opposite to the expectation</w:t>
      </w:r>
      <w: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,</w:t>
      </w:r>
      <w:r w:rsidR="00FB3BC0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 xml:space="preserve">  “but…instead, </w:t>
      </w:r>
      <w: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however</w:t>
      </w:r>
      <w:r w:rsidR="00FB3BC0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 xml:space="preserve">”. </w:t>
      </w:r>
      <w:r w:rsidR="00C22C94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 xml:space="preserve"> </w:t>
      </w:r>
      <w:r w:rsidR="00A11324">
        <w:rPr>
          <w:rFonts w:asciiTheme="majorHAnsi" w:eastAsia="Kaiti SC Regular" w:hAnsiTheme="majorHAnsi" w:cs="Songti SC Black" w:hint="eastAsia"/>
          <w:bCs/>
          <w:sz w:val="30"/>
          <w:szCs w:val="30"/>
          <w:lang w:eastAsia="zh-CN"/>
        </w:rPr>
        <w:t xml:space="preserve"> </w:t>
      </w:r>
    </w:p>
    <w:p w14:paraId="14331C63" w14:textId="77777777" w:rsidR="00AA0539" w:rsidRDefault="00AA0539">
      <w:pP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</w:pPr>
    </w:p>
    <w:p w14:paraId="07D4C7F4" w14:textId="77777777" w:rsidR="007475F9" w:rsidRDefault="0083743A">
      <w:pPr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</w:pPr>
      <w:r w:rsidRPr="0083743A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Please add</w:t>
      </w:r>
      <w:r w:rsidR="007475F9">
        <w:rPr>
          <w:rFonts w:ascii="Kaiti SC Regular" w:eastAsia="Kaiti SC Regular" w:hAnsi="Kaiti SC Regular" w:cs="Songti SC Black" w:hint="eastAsia"/>
          <w:b/>
          <w:bCs/>
          <w:sz w:val="30"/>
          <w:szCs w:val="30"/>
          <w:lang w:eastAsia="zh-CN"/>
        </w:rPr>
        <w:t>不仅</w:t>
      </w:r>
      <w:r w:rsidR="007475F9"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  <w:t xml:space="preserve">… </w:t>
      </w:r>
      <w:r w:rsidR="007475F9">
        <w:rPr>
          <w:rFonts w:ascii="Kaiti SC Regular" w:eastAsia="Kaiti SC Regular" w:hAnsi="Kaiti SC Regular" w:cs="Songti SC Black" w:hint="eastAsia"/>
          <w:b/>
          <w:bCs/>
          <w:sz w:val="30"/>
          <w:szCs w:val="30"/>
          <w:lang w:eastAsia="zh-CN"/>
        </w:rPr>
        <w:t>还</w:t>
      </w:r>
      <w:r w:rsidR="007475F9"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  <w:t>/</w:t>
      </w:r>
      <w:r w:rsidR="007475F9">
        <w:rPr>
          <w:rFonts w:ascii="Kaiti SC Regular" w:eastAsia="Kaiti SC Regular" w:hAnsi="Kaiti SC Regular" w:cs="Songti SC Black" w:hint="eastAsia"/>
          <w:b/>
          <w:bCs/>
          <w:sz w:val="30"/>
          <w:szCs w:val="30"/>
          <w:lang w:eastAsia="zh-CN"/>
        </w:rPr>
        <w:t>也</w:t>
      </w:r>
      <w:r w:rsidR="007475F9"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  <w:t>…</w:t>
      </w:r>
      <w:r>
        <w:rPr>
          <w:rFonts w:ascii="Kaiti SC Regular" w:eastAsia="Kaiti SC Regular" w:hAnsi="Kaiti SC Regular" w:cs="Songti SC Black"/>
          <w:b/>
          <w:bCs/>
          <w:sz w:val="30"/>
          <w:szCs w:val="30"/>
          <w:lang w:eastAsia="zh-CN"/>
        </w:rPr>
        <w:t xml:space="preserve"> </w:t>
      </w:r>
      <w:r w:rsidRPr="0083743A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to the following sentences</w:t>
      </w:r>
      <w:r w:rsidR="00AA0539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, and underline the part that the speaker stresses.</w:t>
      </w:r>
    </w:p>
    <w:p w14:paraId="58BA1064" w14:textId="77777777" w:rsidR="009F6911" w:rsidRDefault="009F6911" w:rsidP="00A42445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</w:p>
    <w:p w14:paraId="090781C8" w14:textId="77777777" w:rsidR="00A42445" w:rsidRDefault="0083743A" w:rsidP="00A42445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我会说汉语，会写汉字。</w:t>
      </w:r>
    </w:p>
    <w:p w14:paraId="000A9A98" w14:textId="77777777" w:rsidR="0083743A" w:rsidRDefault="00AA0539" w:rsidP="00A42445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他喜欢你，</w:t>
      </w:r>
      <w:r w:rsidR="0083743A"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深深地爱着你。</w:t>
      </w:r>
    </w:p>
    <w:p w14:paraId="31D970E4" w14:textId="77777777" w:rsidR="0083743A" w:rsidRPr="00CB60D2" w:rsidRDefault="0083743A" w:rsidP="00A42445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他喜欢跳舞，跳得很不错。</w:t>
      </w:r>
    </w:p>
    <w:p w14:paraId="7DCCB317" w14:textId="77777777" w:rsidR="00A42445" w:rsidRPr="00CB60D2" w:rsidRDefault="00A42445" w:rsidP="00A42445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Verdana"/>
          <w:color w:val="343434"/>
          <w:sz w:val="32"/>
          <w:szCs w:val="32"/>
        </w:rPr>
      </w:pPr>
      <w:proofErr w:type="spellStart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北京是中国的政治</w:t>
      </w:r>
      <w:proofErr w:type="spellEnd"/>
      <w:r w:rsidR="00AA0539" w:rsidRPr="00AA0539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(</w:t>
      </w:r>
      <w:proofErr w:type="spellStart"/>
      <w:r w:rsidR="00AA0539" w:rsidRPr="00AA0539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zhèngzhì</w:t>
      </w:r>
      <w:proofErr w:type="spellEnd"/>
      <w:r w:rsidR="00AA0539" w:rsidRPr="00AA0539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)</w:t>
      </w:r>
      <w:proofErr w:type="spellStart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中心</w:t>
      </w:r>
      <w:proofErr w:type="spellEnd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，</w:t>
      </w:r>
      <w:r w:rsidR="0083743A"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也</w:t>
      </w:r>
      <w:proofErr w:type="spellStart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是中国的文化中心</w:t>
      </w:r>
      <w:proofErr w:type="spellEnd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。</w:t>
      </w:r>
    </w:p>
    <w:p w14:paraId="30FF8626" w14:textId="77777777" w:rsidR="00A42445" w:rsidRDefault="00A42445" w:rsidP="00A42445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proofErr w:type="spellStart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他去</w:t>
      </w:r>
      <w:r w:rsidRPr="00CB60D2">
        <w:rPr>
          <w:rFonts w:ascii="Kaiti SC Regular" w:eastAsia="Kaiti SC Regular" w:hAnsi="Kaiti SC Regular" w:cs="Songti SC Black"/>
          <w:color w:val="343434"/>
          <w:sz w:val="32"/>
          <w:szCs w:val="32"/>
        </w:rPr>
        <w:t>过</w:t>
      </w:r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中国</w:t>
      </w:r>
      <w:proofErr w:type="spellEnd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，</w:t>
      </w:r>
      <w:r w:rsidR="0083743A"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 xml:space="preserve"> </w:t>
      </w:r>
      <w:proofErr w:type="spellStart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在中国学</w:t>
      </w:r>
      <w:r w:rsidRPr="00CB60D2">
        <w:rPr>
          <w:rFonts w:ascii="Kaiti SC Regular" w:eastAsia="Kaiti SC Regular" w:hAnsi="Kaiti SC Regular" w:cs="Songti SC Black"/>
          <w:color w:val="343434"/>
          <w:sz w:val="32"/>
          <w:szCs w:val="32"/>
        </w:rPr>
        <w:t>过汉语</w:t>
      </w:r>
      <w:proofErr w:type="spellEnd"/>
      <w:r w:rsidRPr="00CB60D2">
        <w:rPr>
          <w:rFonts w:ascii="Kaiti SC Regular" w:eastAsia="Kaiti SC Regular" w:hAnsi="Kaiti SC Regular" w:cs="Verdana"/>
          <w:color w:val="343434"/>
          <w:sz w:val="32"/>
          <w:szCs w:val="32"/>
        </w:rPr>
        <w:t>。</w:t>
      </w:r>
    </w:p>
    <w:p w14:paraId="55CA1EF8" w14:textId="77777777" w:rsidR="0083743A" w:rsidRPr="00CB60D2" w:rsidRDefault="0083743A" w:rsidP="00A42445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我去过北京，不只去过一次。</w:t>
      </w:r>
    </w:p>
    <w:p w14:paraId="4612EEA7" w14:textId="77777777" w:rsidR="0083743A" w:rsidRDefault="0083743A">
      <w:pPr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</w:pPr>
    </w:p>
    <w:p w14:paraId="5F5A5F59" w14:textId="322E4A55" w:rsidR="0083743A" w:rsidRDefault="0083743A">
      <w:pP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 w:rsidRPr="0083743A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Please add</w:t>
      </w: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却</w:t>
      </w:r>
      <w: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  <w:t xml:space="preserve"> </w:t>
      </w:r>
      <w:r w:rsidRPr="0083743A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to the following sentences</w:t>
      </w:r>
      <w:r w:rsidR="0011223D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, and define the speaker’s original assumption in each case.</w:t>
      </w:r>
    </w:p>
    <w:p w14:paraId="7513BA52" w14:textId="77777777" w:rsidR="009F6911" w:rsidRDefault="009F6911">
      <w:pP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</w:p>
    <w:p w14:paraId="2908BBA4" w14:textId="77777777" w:rsidR="007475F9" w:rsidRDefault="0083743A">
      <w:pP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这个商店不大，但可买的东西不少。</w:t>
      </w:r>
    </w:p>
    <w:p w14:paraId="4F13420B" w14:textId="77777777" w:rsidR="0083743A" w:rsidRDefault="0083743A">
      <w:pP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不知道为什么，他说来没有来。</w:t>
      </w:r>
    </w:p>
    <w:p w14:paraId="30D97411" w14:textId="77777777" w:rsidR="0083743A" w:rsidRDefault="0083743A">
      <w:pP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你们都这样看吗？我不这样认为。</w:t>
      </w:r>
    </w:p>
    <w:p w14:paraId="21468260" w14:textId="77777777" w:rsidR="0083743A" w:rsidRDefault="0083743A">
      <w:pP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大家这样做都是为你好，你误解</w:t>
      </w:r>
      <w:r w:rsidR="001C6BC9" w:rsidRPr="001C6BC9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(</w:t>
      </w:r>
      <w:proofErr w:type="spellStart"/>
      <w:r w:rsidR="001C6BC9" w:rsidRPr="001C6BC9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wùjiě</w:t>
      </w:r>
      <w:proofErr w:type="spellEnd"/>
      <w:r w:rsidR="001C6BC9" w:rsidRPr="001C6BC9">
        <w:rPr>
          <w:rFonts w:asciiTheme="majorHAnsi" w:eastAsia="Kaiti SC Regular" w:hAnsiTheme="majorHAnsi" w:cs="Songti SC Black"/>
          <w:bCs/>
          <w:sz w:val="30"/>
          <w:szCs w:val="30"/>
          <w:lang w:eastAsia="zh-CN"/>
        </w:rPr>
        <w:t>)</w:t>
      </w:r>
      <w:r w:rsidRPr="001C6BC9"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了</w:t>
      </w:r>
      <w:r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大家。</w:t>
      </w:r>
    </w:p>
    <w:p w14:paraId="29045A51" w14:textId="77777777" w:rsidR="001C6BC9" w:rsidRPr="001C6BC9" w:rsidRDefault="00B45FF8" w:rsidP="001C6BC9">
      <w:pPr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</w:pPr>
      <w:r w:rsidRPr="001C6BC9"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  <w:t>这几年公司发展得很不错，</w:t>
      </w:r>
      <w:r w:rsidR="001C6BC9" w:rsidRPr="001C6BC9">
        <w:rPr>
          <w:rFonts w:ascii="Kaiti SC Regular" w:eastAsia="Kaiti SC Regular" w:hAnsi="Kaiti SC Regular" w:cs="Verdana" w:hint="eastAsia"/>
          <w:color w:val="343434"/>
          <w:sz w:val="32"/>
          <w:szCs w:val="32"/>
          <w:lang w:eastAsia="zh-CN"/>
        </w:rPr>
        <w:t>没发奖金</w:t>
      </w:r>
      <w:r w:rsidRPr="001C6BC9">
        <w:rPr>
          <w:rFonts w:ascii="Kaiti SC Regular" w:eastAsia="Kaiti SC Regular" w:hAnsi="Kaiti SC Regular" w:cs="Verdana"/>
          <w:color w:val="343434"/>
          <w:sz w:val="32"/>
          <w:szCs w:val="32"/>
          <w:lang w:eastAsia="zh-CN"/>
        </w:rPr>
        <w:t>。</w:t>
      </w:r>
    </w:p>
    <w:p w14:paraId="2709AD2B" w14:textId="77777777" w:rsidR="00B45FF8" w:rsidRPr="00B45FF8" w:rsidRDefault="00B45FF8" w:rsidP="00B45FF8">
      <w:pPr>
        <w:widowControl w:val="0"/>
        <w:autoSpaceDE w:val="0"/>
        <w:autoSpaceDN w:val="0"/>
        <w:adjustRightInd w:val="0"/>
        <w:rPr>
          <w:rFonts w:ascii="Kaiti SC Regular" w:eastAsia="Kaiti SC Regular" w:hAnsi="Kaiti SC Regular" w:cs="Noteworthy Light"/>
          <w:b/>
          <w:bCs/>
          <w:sz w:val="30"/>
          <w:szCs w:val="30"/>
        </w:rPr>
      </w:pPr>
    </w:p>
    <w:sectPr w:rsidR="00B45FF8" w:rsidRPr="00B45FF8" w:rsidSect="00F26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iti SC Regular">
    <w:altName w:val="Arial Unicode MS"/>
    <w:charset w:val="50"/>
    <w:family w:val="auto"/>
    <w:pitch w:val="variable"/>
    <w:sig w:usb0="00000287" w:usb1="080F0000" w:usb2="00000010" w:usb3="00000000" w:csb0="0004009F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F8"/>
    <w:rsid w:val="0011223D"/>
    <w:rsid w:val="001C6BC9"/>
    <w:rsid w:val="007475F9"/>
    <w:rsid w:val="0083743A"/>
    <w:rsid w:val="00946213"/>
    <w:rsid w:val="009F6911"/>
    <w:rsid w:val="00A11324"/>
    <w:rsid w:val="00A42445"/>
    <w:rsid w:val="00AA04D4"/>
    <w:rsid w:val="00AA0539"/>
    <w:rsid w:val="00B45FF8"/>
    <w:rsid w:val="00C22C94"/>
    <w:rsid w:val="00F264B5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CC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Company>Western Kentucky University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Peng</dc:creator>
  <cp:keywords/>
  <dc:description/>
  <cp:lastModifiedBy>Meng Yeh</cp:lastModifiedBy>
  <cp:revision>2</cp:revision>
  <dcterms:created xsi:type="dcterms:W3CDTF">2014-01-05T23:58:00Z</dcterms:created>
  <dcterms:modified xsi:type="dcterms:W3CDTF">2014-01-05T23:58:00Z</dcterms:modified>
</cp:coreProperties>
</file>